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6F29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</w:t>
      </w:r>
    </w:p>
    <w:p w14:paraId="3A787985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ADAC672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5FBE92A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14:paraId="5C2CE3B9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14:paraId="41290699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5DEF05FB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14:paraId="35C54553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C016481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C79A386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 (My), niżej podpisany(ni) ..................................................................................................................</w:t>
      </w:r>
      <w:r w:rsidR="000564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</w:t>
      </w:r>
    </w:p>
    <w:p w14:paraId="31830C7E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14:paraId="0B831C30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14:paraId="3FDD0BD2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14:paraId="1E1B3B7A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</w:t>
      </w:r>
    </w:p>
    <w:p w14:paraId="15C5760A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</w:t>
      </w:r>
    </w:p>
    <w:p w14:paraId="534E1262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14:paraId="75240EA4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konta bankowego ......................................................................................................................................................</w:t>
      </w:r>
    </w:p>
    <w:p w14:paraId="0352B001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14:paraId="1636C4BF" w14:textId="3AD9D0FB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E0362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na </w:t>
      </w:r>
      <w:r w:rsidR="008100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wykonanie </w:t>
      </w:r>
      <w:r w:rsidR="00E1758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konserwacji infrastruktury turystycznej</w:t>
      </w:r>
      <w:r w:rsidR="00E0362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oraz odnowienie oznakowania szlaków rowerowych:</w:t>
      </w:r>
    </w:p>
    <w:p w14:paraId="4E269793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3991B81F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14:paraId="26514F4F" w14:textId="77777777" w:rsidR="00A83D58" w:rsidRPr="00524FD3" w:rsidRDefault="00A83D58" w:rsidP="00C22C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185C5F92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927"/>
        <w:gridCol w:w="2791"/>
        <w:gridCol w:w="1005"/>
        <w:gridCol w:w="1904"/>
        <w:gridCol w:w="1408"/>
      </w:tblGrid>
      <w:tr w:rsidR="00E075C3" w:rsidRPr="00524FD3" w14:paraId="511F189C" w14:textId="77777777" w:rsidTr="00E075C3">
        <w:tc>
          <w:tcPr>
            <w:tcW w:w="917" w:type="dxa"/>
            <w:shd w:val="clear" w:color="auto" w:fill="auto"/>
          </w:tcPr>
          <w:p w14:paraId="2ACB1DA9" w14:textId="525F318A" w:rsidR="00E075C3" w:rsidRPr="00524FD3" w:rsidRDefault="00E075C3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927" w:type="dxa"/>
          </w:tcPr>
          <w:p w14:paraId="1AE4BC36" w14:textId="3294D524" w:rsidR="00E075C3" w:rsidRPr="00524FD3" w:rsidRDefault="00E075C3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Element zadania</w:t>
            </w:r>
          </w:p>
        </w:tc>
        <w:tc>
          <w:tcPr>
            <w:tcW w:w="2791" w:type="dxa"/>
            <w:shd w:val="clear" w:color="auto" w:fill="auto"/>
          </w:tcPr>
          <w:p w14:paraId="4D3DAA05" w14:textId="01C26D38" w:rsidR="00E075C3" w:rsidRPr="00524FD3" w:rsidRDefault="00E075C3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05" w:type="dxa"/>
            <w:shd w:val="clear" w:color="auto" w:fill="auto"/>
          </w:tcPr>
          <w:p w14:paraId="51B0628C" w14:textId="77777777" w:rsidR="00E075C3" w:rsidRPr="00524FD3" w:rsidRDefault="00E075C3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904" w:type="dxa"/>
          </w:tcPr>
          <w:p w14:paraId="76C181CD" w14:textId="28FF275B" w:rsidR="00E075C3" w:rsidRPr="00524FD3" w:rsidRDefault="00E075C3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  <w:t>stawka VAT</w:t>
            </w:r>
          </w:p>
        </w:tc>
        <w:tc>
          <w:tcPr>
            <w:tcW w:w="1408" w:type="dxa"/>
            <w:shd w:val="clear" w:color="auto" w:fill="auto"/>
          </w:tcPr>
          <w:p w14:paraId="789D99B8" w14:textId="77777777" w:rsidR="00E075C3" w:rsidRPr="00524FD3" w:rsidRDefault="00E075C3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E075C3" w:rsidRPr="00524FD3" w14:paraId="04575482" w14:textId="77777777" w:rsidTr="00E075C3">
        <w:trPr>
          <w:trHeight w:val="459"/>
        </w:trPr>
        <w:tc>
          <w:tcPr>
            <w:tcW w:w="917" w:type="dxa"/>
            <w:vMerge w:val="restart"/>
            <w:shd w:val="clear" w:color="auto" w:fill="auto"/>
          </w:tcPr>
          <w:p w14:paraId="310000C0" w14:textId="314184E3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27" w:type="dxa"/>
          </w:tcPr>
          <w:p w14:paraId="4A6B6224" w14:textId="220DD95C" w:rsidR="00E075C3" w:rsidRDefault="00E03624" w:rsidP="00E075C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2791" w:type="dxa"/>
            <w:shd w:val="clear" w:color="auto" w:fill="auto"/>
          </w:tcPr>
          <w:p w14:paraId="682984B0" w14:textId="5415264E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Konserwacja elementów infrastruktury wyszczególnionych w załączniku nr 2. </w:t>
            </w:r>
            <w:r w:rsidRPr="000564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Poz. 1 - 16</w:t>
            </w:r>
          </w:p>
        </w:tc>
        <w:tc>
          <w:tcPr>
            <w:tcW w:w="1005" w:type="dxa"/>
            <w:shd w:val="clear" w:color="auto" w:fill="auto"/>
          </w:tcPr>
          <w:p w14:paraId="1BD443F5" w14:textId="77777777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</w:tcPr>
          <w:p w14:paraId="393FD6AF" w14:textId="77777777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</w:tcPr>
          <w:p w14:paraId="611BD8C1" w14:textId="77777777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075C3" w:rsidRPr="00524FD3" w14:paraId="51D84391" w14:textId="77777777" w:rsidTr="00E075C3">
        <w:trPr>
          <w:trHeight w:val="459"/>
        </w:trPr>
        <w:tc>
          <w:tcPr>
            <w:tcW w:w="917" w:type="dxa"/>
            <w:vMerge/>
            <w:shd w:val="clear" w:color="auto" w:fill="auto"/>
          </w:tcPr>
          <w:p w14:paraId="2551C463" w14:textId="0C8F48AF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</w:tcPr>
          <w:p w14:paraId="795E04A9" w14:textId="33B3FAA4" w:rsidR="00E075C3" w:rsidRDefault="00E03624" w:rsidP="00E075C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2791" w:type="dxa"/>
            <w:shd w:val="clear" w:color="auto" w:fill="auto"/>
          </w:tcPr>
          <w:p w14:paraId="4CE7D68B" w14:textId="14A0D6D2" w:rsidR="00E075C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Konserwacja elementów infrastruktury wyszczególnionych w załączniku nr 2 </w:t>
            </w:r>
            <w:r w:rsidRPr="000564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poz. 17-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005" w:type="dxa"/>
            <w:shd w:val="clear" w:color="auto" w:fill="auto"/>
          </w:tcPr>
          <w:p w14:paraId="751E5E65" w14:textId="77777777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</w:tcPr>
          <w:p w14:paraId="291848F8" w14:textId="77777777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</w:tcPr>
          <w:p w14:paraId="23B42ABC" w14:textId="77777777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075C3" w:rsidRPr="00524FD3" w14:paraId="70F3A169" w14:textId="77777777" w:rsidTr="00E075C3">
        <w:trPr>
          <w:trHeight w:val="529"/>
        </w:trPr>
        <w:tc>
          <w:tcPr>
            <w:tcW w:w="917" w:type="dxa"/>
            <w:vMerge/>
            <w:shd w:val="clear" w:color="auto" w:fill="auto"/>
          </w:tcPr>
          <w:p w14:paraId="70A4E046" w14:textId="2D233CF6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</w:tcPr>
          <w:p w14:paraId="58214A96" w14:textId="28C1E01A" w:rsidR="00E075C3" w:rsidRDefault="00E03624" w:rsidP="00E075C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2791" w:type="dxa"/>
            <w:shd w:val="clear" w:color="auto" w:fill="auto"/>
          </w:tcPr>
          <w:p w14:paraId="003CCC07" w14:textId="26E5C773" w:rsidR="00E075C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Prace odtworzeniowe wyszczególnione w załączniku nr 2 kolumna „elementy podlegające odtworzeniu lub naprawie”.</w:t>
            </w:r>
          </w:p>
        </w:tc>
        <w:tc>
          <w:tcPr>
            <w:tcW w:w="1005" w:type="dxa"/>
            <w:shd w:val="clear" w:color="auto" w:fill="auto"/>
          </w:tcPr>
          <w:p w14:paraId="376BDFEA" w14:textId="77777777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</w:tcPr>
          <w:p w14:paraId="4079F6C4" w14:textId="77777777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</w:tcPr>
          <w:p w14:paraId="21FC8E81" w14:textId="77777777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075C3" w:rsidRPr="00524FD3" w14:paraId="473B16C4" w14:textId="77777777" w:rsidTr="00E075C3">
        <w:trPr>
          <w:trHeight w:val="529"/>
        </w:trPr>
        <w:tc>
          <w:tcPr>
            <w:tcW w:w="917" w:type="dxa"/>
            <w:shd w:val="clear" w:color="auto" w:fill="auto"/>
          </w:tcPr>
          <w:p w14:paraId="316260F4" w14:textId="09BFC91E" w:rsidR="00E075C3" w:rsidRDefault="00E075C3" w:rsidP="00E46E36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27" w:type="dxa"/>
          </w:tcPr>
          <w:p w14:paraId="33627313" w14:textId="2D261BF4" w:rsidR="00E075C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shd w:val="clear" w:color="auto" w:fill="auto"/>
          </w:tcPr>
          <w:p w14:paraId="262E313B" w14:textId="670C4418" w:rsidR="00E075C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Opracowanie</w:t>
            </w:r>
            <w:r w:rsidR="00B431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opisu przebiegu szlaków rowerowych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i odtworzenie</w:t>
            </w:r>
            <w:r w:rsidR="00B431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brakującego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oznakowania w gminie Jadów i</w:t>
            </w:r>
            <w:r w:rsidR="00E46E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Strachówka (ok. 200 km.)</w:t>
            </w:r>
          </w:p>
        </w:tc>
        <w:tc>
          <w:tcPr>
            <w:tcW w:w="1005" w:type="dxa"/>
            <w:shd w:val="clear" w:color="auto" w:fill="auto"/>
          </w:tcPr>
          <w:p w14:paraId="55236DF0" w14:textId="77777777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</w:tcPr>
          <w:p w14:paraId="4B3D714B" w14:textId="77777777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</w:tcPr>
          <w:p w14:paraId="0F3033AC" w14:textId="77777777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075C3" w:rsidRPr="00524FD3" w14:paraId="66EBFB11" w14:textId="77777777" w:rsidTr="00D71D2A">
        <w:trPr>
          <w:trHeight w:val="529"/>
        </w:trPr>
        <w:tc>
          <w:tcPr>
            <w:tcW w:w="4635" w:type="dxa"/>
            <w:gridSpan w:val="3"/>
            <w:shd w:val="clear" w:color="auto" w:fill="auto"/>
          </w:tcPr>
          <w:p w14:paraId="36D17DF8" w14:textId="2E24E007" w:rsidR="00E075C3" w:rsidRPr="00E075C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5C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005" w:type="dxa"/>
            <w:tcBorders>
              <w:bottom w:val="single" w:sz="4" w:space="0" w:color="FF0000"/>
            </w:tcBorders>
            <w:shd w:val="clear" w:color="auto" w:fill="auto"/>
          </w:tcPr>
          <w:p w14:paraId="1DDA51E3" w14:textId="77777777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bottom w:val="single" w:sz="4" w:space="0" w:color="FF0000"/>
            </w:tcBorders>
          </w:tcPr>
          <w:p w14:paraId="5B842D2E" w14:textId="77777777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bottom w:val="single" w:sz="4" w:space="0" w:color="FF0000"/>
            </w:tcBorders>
            <w:shd w:val="clear" w:color="auto" w:fill="auto"/>
          </w:tcPr>
          <w:p w14:paraId="78C634FE" w14:textId="77777777" w:rsidR="00E075C3" w:rsidRPr="00524FD3" w:rsidRDefault="00E075C3" w:rsidP="00E075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D841BF9" w14:textId="77777777" w:rsidR="00A83D58" w:rsidRPr="00524FD3" w:rsidRDefault="00A83D58" w:rsidP="00A83D58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</w:p>
    <w:p w14:paraId="60320FC6" w14:textId="77777777" w:rsidR="00A83D58" w:rsidRPr="00524FD3" w:rsidRDefault="00A83D58" w:rsidP="00A83D58">
      <w:pPr>
        <w:ind w:left="426" w:hanging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</w:p>
    <w:p w14:paraId="7B94037B" w14:textId="77777777" w:rsidR="00A83D58" w:rsidRPr="00524FD3" w:rsidRDefault="00A83D58" w:rsidP="00A83D58">
      <w:pPr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86DAC63" w14:textId="77777777"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14:paraId="6DA20918" w14:textId="24477E11" w:rsidR="00A83D58" w:rsidRPr="00E075C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E075C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iż przedmiot zamówienia zrealizuję(my) w</w:t>
      </w:r>
      <w:r w:rsidR="00E075C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nieprzekraczalnym terminie do 23 listopada 2020 r</w:t>
      </w:r>
      <w:r w:rsidR="00E075C3"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.</w:t>
      </w:r>
    </w:p>
    <w:p w14:paraId="532112FF" w14:textId="72010B23" w:rsidR="00A83D58" w:rsidRPr="009A6C49" w:rsidRDefault="00A83D58" w:rsidP="009A6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14:paraId="36E29049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14:paraId="2CC61D95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4769A788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lastRenderedPageBreak/>
        <w:t xml:space="preserve">Oświadczam(y), że wyrażam(y) zgodę na otrzymanie należności w ciągu 30 dni od daty otrzymania faktury przez Zamawiającego. </w:t>
      </w:r>
    </w:p>
    <w:p w14:paraId="3B4CF468" w14:textId="7633D123" w:rsidR="00A83D58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3CEB3057" w14:textId="25AA4091" w:rsidR="00C22CC5" w:rsidRDefault="00C22CC5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F7BAEAE" w14:textId="77777777" w:rsidR="00C22CC5" w:rsidRPr="00524FD3" w:rsidRDefault="00C22CC5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1249181E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192F04AD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BD32927" w14:textId="77777777"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14:paraId="2EDEA1DF" w14:textId="77777777"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14:paraId="2DF4C6A6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2759198" w14:textId="77777777"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14:paraId="135F2C0B" w14:textId="77777777" w:rsidR="00255613" w:rsidRPr="00371A1C" w:rsidRDefault="00A83D58" w:rsidP="00371A1C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ich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sectPr w:rsidR="00255613" w:rsidRPr="00371A1C" w:rsidSect="009A6C49"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5643F"/>
    <w:rsid w:val="000D45F3"/>
    <w:rsid w:val="00255613"/>
    <w:rsid w:val="00371A1C"/>
    <w:rsid w:val="00617A42"/>
    <w:rsid w:val="00723B87"/>
    <w:rsid w:val="0081003F"/>
    <w:rsid w:val="00837343"/>
    <w:rsid w:val="00880CD8"/>
    <w:rsid w:val="009A6C49"/>
    <w:rsid w:val="00A83D58"/>
    <w:rsid w:val="00A97A71"/>
    <w:rsid w:val="00B43132"/>
    <w:rsid w:val="00B936BC"/>
    <w:rsid w:val="00BC75FD"/>
    <w:rsid w:val="00C22CC5"/>
    <w:rsid w:val="00E03624"/>
    <w:rsid w:val="00E075C3"/>
    <w:rsid w:val="00E1758F"/>
    <w:rsid w:val="00E4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1F4A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R.Grzeskiewicz</cp:lastModifiedBy>
  <cp:revision>11</cp:revision>
  <dcterms:created xsi:type="dcterms:W3CDTF">2018-06-01T10:36:00Z</dcterms:created>
  <dcterms:modified xsi:type="dcterms:W3CDTF">2020-09-28T14:00:00Z</dcterms:modified>
</cp:coreProperties>
</file>